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DB8A" w14:textId="77777777" w:rsidR="00725B02" w:rsidRDefault="00847C83" w:rsidP="00725B02">
      <w:r>
        <w:rPr>
          <w:rFonts w:ascii="Book Antiqua" w:hAnsi="Book Antiqua" w:cs="Arial"/>
          <w:b/>
          <w:noProof/>
          <w:sz w:val="20"/>
          <w:szCs w:val="20"/>
        </w:rPr>
        <mc:AlternateContent>
          <mc:Choice Requires="wps">
            <w:drawing>
              <wp:anchor distT="0" distB="0" distL="114300" distR="114300" simplePos="0" relativeHeight="251660288" behindDoc="0" locked="0" layoutInCell="1" allowOverlap="1" wp14:anchorId="6D104F60" wp14:editId="25C20705">
                <wp:simplePos x="0" y="0"/>
                <wp:positionH relativeFrom="margin">
                  <wp:align>right</wp:align>
                </wp:positionH>
                <wp:positionV relativeFrom="paragraph">
                  <wp:posOffset>-66675</wp:posOffset>
                </wp:positionV>
                <wp:extent cx="2047875" cy="11525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03C11" w14:textId="77777777" w:rsidR="00725B02" w:rsidRDefault="00725B02" w:rsidP="00725B02">
                            <w:pPr>
                              <w:rPr>
                                <w:rFonts w:ascii="Book Antiqua" w:hAnsi="Book Antiqua" w:cs="Arial"/>
                                <w:b/>
                                <w:sz w:val="18"/>
                                <w:szCs w:val="18"/>
                              </w:rPr>
                            </w:pPr>
                          </w:p>
                          <w:p w14:paraId="639D16F7" w14:textId="5E2AE7E2" w:rsidR="00725B02" w:rsidRDefault="00725B02" w:rsidP="00725B02">
                            <w:pPr>
                              <w:rPr>
                                <w:rFonts w:ascii="Book Antiqua" w:hAnsi="Book Antiqua" w:cs="Arial"/>
                                <w:b/>
                                <w:sz w:val="18"/>
                                <w:szCs w:val="18"/>
                              </w:rPr>
                            </w:pPr>
                            <w:r>
                              <w:rPr>
                                <w:rFonts w:ascii="Book Antiqua" w:hAnsi="Book Antiqua" w:cs="Arial"/>
                                <w:b/>
                                <w:sz w:val="18"/>
                                <w:szCs w:val="18"/>
                              </w:rPr>
                              <w:t xml:space="preserve">President, </w:t>
                            </w:r>
                            <w:r w:rsidR="00847C83">
                              <w:rPr>
                                <w:rFonts w:ascii="Book Antiqua" w:hAnsi="Book Antiqua" w:cs="Arial"/>
                                <w:b/>
                                <w:sz w:val="18"/>
                                <w:szCs w:val="18"/>
                              </w:rPr>
                              <w:t>Chuck Keller</w:t>
                            </w:r>
                          </w:p>
                          <w:p w14:paraId="1C86E3D0" w14:textId="77777777" w:rsidR="00725B02" w:rsidRDefault="00725B02" w:rsidP="00725B02">
                            <w:pPr>
                              <w:rPr>
                                <w:rFonts w:ascii="Book Antiqua" w:hAnsi="Book Antiqua" w:cs="Arial"/>
                                <w:b/>
                                <w:sz w:val="18"/>
                                <w:szCs w:val="18"/>
                              </w:rPr>
                            </w:pPr>
                            <w:r>
                              <w:rPr>
                                <w:rFonts w:ascii="Book Antiqua" w:hAnsi="Book Antiqua" w:cs="Arial"/>
                                <w:b/>
                                <w:sz w:val="18"/>
                                <w:szCs w:val="18"/>
                              </w:rPr>
                              <w:t>President-Elect</w:t>
                            </w:r>
                            <w:r w:rsidR="00847C83">
                              <w:rPr>
                                <w:rFonts w:ascii="Book Antiqua" w:hAnsi="Book Antiqua" w:cs="Arial"/>
                                <w:b/>
                                <w:sz w:val="18"/>
                                <w:szCs w:val="18"/>
                              </w:rPr>
                              <w:t xml:space="preserve">, Cheryl </w:t>
                            </w:r>
                            <w:proofErr w:type="spellStart"/>
                            <w:r w:rsidR="00847C83">
                              <w:rPr>
                                <w:rFonts w:ascii="Book Antiqua" w:hAnsi="Book Antiqua" w:cs="Arial"/>
                                <w:b/>
                                <w:sz w:val="18"/>
                                <w:szCs w:val="18"/>
                              </w:rPr>
                              <w:t>Gullicksrud</w:t>
                            </w:r>
                            <w:proofErr w:type="spellEnd"/>
                            <w:r>
                              <w:rPr>
                                <w:rFonts w:ascii="Book Antiqua" w:hAnsi="Book Antiqua" w:cs="Arial"/>
                                <w:b/>
                                <w:sz w:val="18"/>
                                <w:szCs w:val="18"/>
                              </w:rPr>
                              <w:t xml:space="preserve"> </w:t>
                            </w:r>
                          </w:p>
                          <w:p w14:paraId="7DDE737B"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w:t>
                            </w:r>
                            <w:proofErr w:type="spellStart"/>
                            <w:r>
                              <w:rPr>
                                <w:rFonts w:ascii="Book Antiqua" w:hAnsi="Book Antiqua" w:cs="Arial"/>
                                <w:b/>
                                <w:sz w:val="18"/>
                                <w:szCs w:val="18"/>
                              </w:rPr>
                              <w:t>Bohman</w:t>
                            </w:r>
                            <w:proofErr w:type="spellEnd"/>
                            <w:r>
                              <w:rPr>
                                <w:rFonts w:ascii="Book Antiqua" w:hAnsi="Book Antiqua" w:cs="Arial"/>
                                <w:b/>
                                <w:sz w:val="18"/>
                                <w:szCs w:val="18"/>
                              </w:rPr>
                              <w:t xml:space="preserve">,  </w:t>
                            </w:r>
                          </w:p>
                          <w:p w14:paraId="5A013C7A"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Treasurer, </w:t>
                            </w:r>
                            <w:r w:rsidR="00847C83">
                              <w:rPr>
                                <w:rFonts w:ascii="Book Antiqua" w:hAnsi="Book Antiqua" w:cs="Arial"/>
                                <w:b/>
                                <w:sz w:val="18"/>
                                <w:szCs w:val="18"/>
                              </w:rPr>
                              <w:t xml:space="preserve">Robert </w:t>
                            </w:r>
                            <w:proofErr w:type="spellStart"/>
                            <w:r w:rsidR="00847C83">
                              <w:rPr>
                                <w:rFonts w:ascii="Book Antiqua" w:hAnsi="Book Antiqua" w:cs="Arial"/>
                                <w:b/>
                                <w:sz w:val="18"/>
                                <w:szCs w:val="18"/>
                              </w:rPr>
                              <w:t>Smudde</w:t>
                            </w:r>
                            <w:proofErr w:type="spellEnd"/>
                          </w:p>
                          <w:p w14:paraId="7C7A0BD4" w14:textId="77777777"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w:t>
                            </w:r>
                            <w:r w:rsidR="00847C83">
                              <w:rPr>
                                <w:rFonts w:ascii="Book Antiqua" w:hAnsi="Book Antiqua" w:cs="Arial"/>
                                <w:b/>
                                <w:sz w:val="18"/>
                                <w:szCs w:val="18"/>
                              </w:rPr>
                              <w:t>Ben Niehaus</w:t>
                            </w:r>
                          </w:p>
                          <w:p w14:paraId="7124B95A" w14:textId="77777777" w:rsidR="00725B02" w:rsidRPr="00CE7E41"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04F60" id="_x0000_t202" coordsize="21600,21600" o:spt="202" path="m,l,21600r21600,l21600,xe">
                <v:stroke joinstyle="miter"/>
                <v:path gradientshapeok="t" o:connecttype="rect"/>
              </v:shapetype>
              <v:shape id="Text Box 3" o:spid="_x0000_s1026" type="#_x0000_t202" style="position:absolute;margin-left:110.05pt;margin-top:-5.25pt;width:161.25pt;height:9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" stroked="f">
                <v:textbox>
                  <w:txbxContent>
                    <w:p w14:paraId="24D03C11" w14:textId="77777777" w:rsidR="00725B02" w:rsidRDefault="00725B02" w:rsidP="00725B02">
                      <w:pPr>
                        <w:rPr>
                          <w:rFonts w:ascii="Book Antiqua" w:hAnsi="Book Antiqua" w:cs="Arial"/>
                          <w:b/>
                          <w:sz w:val="18"/>
                          <w:szCs w:val="18"/>
                        </w:rPr>
                      </w:pPr>
                    </w:p>
                    <w:p w14:paraId="639D16F7" w14:textId="5E2AE7E2" w:rsidR="00725B02" w:rsidRDefault="00725B02" w:rsidP="00725B02">
                      <w:pPr>
                        <w:rPr>
                          <w:rFonts w:ascii="Book Antiqua" w:hAnsi="Book Antiqua" w:cs="Arial"/>
                          <w:b/>
                          <w:sz w:val="18"/>
                          <w:szCs w:val="18"/>
                        </w:rPr>
                      </w:pPr>
                      <w:r>
                        <w:rPr>
                          <w:rFonts w:ascii="Book Antiqua" w:hAnsi="Book Antiqua" w:cs="Arial"/>
                          <w:b/>
                          <w:sz w:val="18"/>
                          <w:szCs w:val="18"/>
                        </w:rPr>
                        <w:t xml:space="preserve">President, </w:t>
                      </w:r>
                      <w:r w:rsidR="00847C83">
                        <w:rPr>
                          <w:rFonts w:ascii="Book Antiqua" w:hAnsi="Book Antiqua" w:cs="Arial"/>
                          <w:b/>
                          <w:sz w:val="18"/>
                          <w:szCs w:val="18"/>
                        </w:rPr>
                        <w:t>Chuck Keller</w:t>
                      </w:r>
                    </w:p>
                    <w:p w14:paraId="1C86E3D0" w14:textId="77777777" w:rsidR="00725B02" w:rsidRDefault="00725B02" w:rsidP="00725B02">
                      <w:pPr>
                        <w:rPr>
                          <w:rFonts w:ascii="Book Antiqua" w:hAnsi="Book Antiqua" w:cs="Arial"/>
                          <w:b/>
                          <w:sz w:val="18"/>
                          <w:szCs w:val="18"/>
                        </w:rPr>
                      </w:pPr>
                      <w:r>
                        <w:rPr>
                          <w:rFonts w:ascii="Book Antiqua" w:hAnsi="Book Antiqua" w:cs="Arial"/>
                          <w:b/>
                          <w:sz w:val="18"/>
                          <w:szCs w:val="18"/>
                        </w:rPr>
                        <w:t>President-Elect</w:t>
                      </w:r>
                      <w:r w:rsidR="00847C83">
                        <w:rPr>
                          <w:rFonts w:ascii="Book Antiqua" w:hAnsi="Book Antiqua" w:cs="Arial"/>
                          <w:b/>
                          <w:sz w:val="18"/>
                          <w:szCs w:val="18"/>
                        </w:rPr>
                        <w:t xml:space="preserve">, Cheryl </w:t>
                      </w:r>
                      <w:proofErr w:type="spellStart"/>
                      <w:r w:rsidR="00847C83">
                        <w:rPr>
                          <w:rFonts w:ascii="Book Antiqua" w:hAnsi="Book Antiqua" w:cs="Arial"/>
                          <w:b/>
                          <w:sz w:val="18"/>
                          <w:szCs w:val="18"/>
                        </w:rPr>
                        <w:t>Gullicksrud</w:t>
                      </w:r>
                      <w:proofErr w:type="spellEnd"/>
                      <w:r>
                        <w:rPr>
                          <w:rFonts w:ascii="Book Antiqua" w:hAnsi="Book Antiqua" w:cs="Arial"/>
                          <w:b/>
                          <w:sz w:val="18"/>
                          <w:szCs w:val="18"/>
                        </w:rPr>
                        <w:t xml:space="preserve"> </w:t>
                      </w:r>
                    </w:p>
                    <w:p w14:paraId="7DDE737B"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w:t>
                      </w:r>
                      <w:proofErr w:type="spellStart"/>
                      <w:r>
                        <w:rPr>
                          <w:rFonts w:ascii="Book Antiqua" w:hAnsi="Book Antiqua" w:cs="Arial"/>
                          <w:b/>
                          <w:sz w:val="18"/>
                          <w:szCs w:val="18"/>
                        </w:rPr>
                        <w:t>Bohman</w:t>
                      </w:r>
                      <w:proofErr w:type="spellEnd"/>
                      <w:r>
                        <w:rPr>
                          <w:rFonts w:ascii="Book Antiqua" w:hAnsi="Book Antiqua" w:cs="Arial"/>
                          <w:b/>
                          <w:sz w:val="18"/>
                          <w:szCs w:val="18"/>
                        </w:rPr>
                        <w:t xml:space="preserve">,  </w:t>
                      </w:r>
                    </w:p>
                    <w:p w14:paraId="5A013C7A"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Treasurer, </w:t>
                      </w:r>
                      <w:r w:rsidR="00847C83">
                        <w:rPr>
                          <w:rFonts w:ascii="Book Antiqua" w:hAnsi="Book Antiqua" w:cs="Arial"/>
                          <w:b/>
                          <w:sz w:val="18"/>
                          <w:szCs w:val="18"/>
                        </w:rPr>
                        <w:t xml:space="preserve">Robert </w:t>
                      </w:r>
                      <w:proofErr w:type="spellStart"/>
                      <w:r w:rsidR="00847C83">
                        <w:rPr>
                          <w:rFonts w:ascii="Book Antiqua" w:hAnsi="Book Antiqua" w:cs="Arial"/>
                          <w:b/>
                          <w:sz w:val="18"/>
                          <w:szCs w:val="18"/>
                        </w:rPr>
                        <w:t>Smudde</w:t>
                      </w:r>
                      <w:proofErr w:type="spellEnd"/>
                    </w:p>
                    <w:p w14:paraId="7C7A0BD4" w14:textId="77777777"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w:t>
                      </w:r>
                      <w:r w:rsidR="00847C83">
                        <w:rPr>
                          <w:rFonts w:ascii="Book Antiqua" w:hAnsi="Book Antiqua" w:cs="Arial"/>
                          <w:b/>
                          <w:sz w:val="18"/>
                          <w:szCs w:val="18"/>
                        </w:rPr>
                        <w:t>Ben Niehaus</w:t>
                      </w:r>
                    </w:p>
                    <w:p w14:paraId="7124B95A" w14:textId="77777777" w:rsidR="00725B02" w:rsidRPr="00CE7E41" w:rsidRDefault="00725B02" w:rsidP="00725B02"/>
                  </w:txbxContent>
                </v:textbox>
                <w10:wrap anchorx="margin"/>
              </v:shape>
            </w:pict>
          </mc:Fallback>
        </mc:AlternateContent>
      </w:r>
      <w:r w:rsidR="00857BBC">
        <w:rPr>
          <w:rFonts w:ascii="Book Antiqua" w:hAnsi="Book Antiqua" w:cs="Arial"/>
          <w:b/>
          <w:noProof/>
          <w:sz w:val="20"/>
          <w:szCs w:val="20"/>
        </w:rPr>
        <w:drawing>
          <wp:anchor distT="0" distB="0" distL="114300" distR="114300" simplePos="0" relativeHeight="251659264" behindDoc="1" locked="0" layoutInCell="1" allowOverlap="1" wp14:anchorId="1F940916" wp14:editId="0D2D424C">
            <wp:simplePos x="0" y="0"/>
            <wp:positionH relativeFrom="column">
              <wp:posOffset>2114550</wp:posOffset>
            </wp:positionH>
            <wp:positionV relativeFrom="paragraph">
              <wp:posOffset>-66675</wp:posOffset>
            </wp:positionV>
            <wp:extent cx="2381250" cy="1447800"/>
            <wp:effectExtent l="0" t="0" r="0" b="0"/>
            <wp:wrapNone/>
            <wp:docPr id="1" name="Picture 0" descr="Wirsa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sa graphic.jpg"/>
                    <pic:cNvPicPr/>
                  </pic:nvPicPr>
                  <pic:blipFill>
                    <a:blip r:embed="rId5" cstate="print"/>
                    <a:stretch>
                      <a:fillRect/>
                    </a:stretch>
                  </pic:blipFill>
                  <pic:spPr>
                    <a:xfrm>
                      <a:off x="0" y="0"/>
                      <a:ext cx="2381250" cy="1447800"/>
                    </a:xfrm>
                    <a:prstGeom prst="rect">
                      <a:avLst/>
                    </a:prstGeom>
                  </pic:spPr>
                </pic:pic>
              </a:graphicData>
            </a:graphic>
            <wp14:sizeRelH relativeFrom="margin">
              <wp14:pctWidth>0</wp14:pctWidth>
            </wp14:sizeRelH>
            <wp14:sizeRelV relativeFrom="margin">
              <wp14:pctHeight>0</wp14:pctHeight>
            </wp14:sizeRelV>
          </wp:anchor>
        </w:drawing>
      </w:r>
      <w:r w:rsidR="00725B02">
        <w:rPr>
          <w:noProof/>
        </w:rPr>
        <mc:AlternateContent>
          <mc:Choice Requires="wps">
            <w:drawing>
              <wp:anchor distT="0" distB="0" distL="114300" distR="114300" simplePos="0" relativeHeight="251661312" behindDoc="0" locked="0" layoutInCell="1" allowOverlap="1" wp14:anchorId="1C552505" wp14:editId="0979E844">
                <wp:simplePos x="0" y="0"/>
                <wp:positionH relativeFrom="column">
                  <wp:posOffset>-28575</wp:posOffset>
                </wp:positionH>
                <wp:positionV relativeFrom="paragraph">
                  <wp:posOffset>-9525</wp:posOffset>
                </wp:positionV>
                <wp:extent cx="1647825" cy="1143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BBA83" w14:textId="77777777" w:rsidR="00725B02" w:rsidRDefault="00725B02" w:rsidP="00725B02">
                            <w:pPr>
                              <w:ind w:left="90"/>
                              <w:rPr>
                                <w:rFonts w:ascii="Book Antiqua" w:hAnsi="Book Antiqua" w:cs="Arial"/>
                                <w:b/>
                                <w:sz w:val="18"/>
                                <w:szCs w:val="18"/>
                              </w:rPr>
                            </w:pPr>
                          </w:p>
                          <w:p w14:paraId="1DAF16F2"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 xml:space="preserve">Kim </w:t>
                            </w:r>
                            <w:proofErr w:type="spellStart"/>
                            <w:r w:rsidRPr="00725B02">
                              <w:rPr>
                                <w:rFonts w:ascii="Book Antiqua" w:hAnsi="Book Antiqua" w:cs="Arial"/>
                                <w:b/>
                                <w:sz w:val="18"/>
                                <w:szCs w:val="18"/>
                              </w:rPr>
                              <w:t>Kaukl</w:t>
                            </w:r>
                            <w:proofErr w:type="spellEnd"/>
                          </w:p>
                          <w:p w14:paraId="61101635"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14:paraId="4130D65B"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14:paraId="099C3881"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14:paraId="49305F5D"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14:paraId="5FC75CF5" w14:textId="77777777" w:rsidR="00725B02" w:rsidRDefault="00725B02" w:rsidP="00725B02">
                            <w:pPr>
                              <w:ind w:left="90"/>
                            </w:pPr>
                            <w:r>
                              <w:rPr>
                                <w:rFonts w:ascii="Book Antiqua" w:hAnsi="Book Antiqua" w:cs="Arial"/>
                                <w:b/>
                                <w:sz w:val="20"/>
                                <w:szCs w:val="20"/>
                              </w:rPr>
                              <w:t>kimkaukl@wirsa.org</w:t>
                            </w:r>
                            <w:r>
                              <w:rPr>
                                <w:noProof/>
                              </w:rPr>
                              <w:t xml:space="preserve"> </w:t>
                            </w:r>
                          </w:p>
                          <w:p w14:paraId="7E460B9A" w14:textId="77777777" w:rsidR="00725B02"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52505" id="Text Box 2" o:spid="_x0000_s1027" type="#_x0000_t202" style="position:absolute;margin-left:-2.25pt;margin-top:-.75pt;width:12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" stroked="f">
                <v:textbox>
                  <w:txbxContent>
                    <w:p w14:paraId="587BBA83" w14:textId="77777777" w:rsidR="00725B02" w:rsidRDefault="00725B02" w:rsidP="00725B02">
                      <w:pPr>
                        <w:ind w:left="90"/>
                        <w:rPr>
                          <w:rFonts w:ascii="Book Antiqua" w:hAnsi="Book Antiqua" w:cs="Arial"/>
                          <w:b/>
                          <w:sz w:val="18"/>
                          <w:szCs w:val="18"/>
                        </w:rPr>
                      </w:pPr>
                    </w:p>
                    <w:p w14:paraId="1DAF16F2"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 xml:space="preserve">Kim </w:t>
                      </w:r>
                      <w:proofErr w:type="spellStart"/>
                      <w:r w:rsidRPr="00725B02">
                        <w:rPr>
                          <w:rFonts w:ascii="Book Antiqua" w:hAnsi="Book Antiqua" w:cs="Arial"/>
                          <w:b/>
                          <w:sz w:val="18"/>
                          <w:szCs w:val="18"/>
                        </w:rPr>
                        <w:t>Kaukl</w:t>
                      </w:r>
                      <w:proofErr w:type="spellEnd"/>
                    </w:p>
                    <w:p w14:paraId="61101635"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14:paraId="4130D65B"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14:paraId="099C3881"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14:paraId="49305F5D"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14:paraId="5FC75CF5" w14:textId="77777777" w:rsidR="00725B02" w:rsidRDefault="00725B02" w:rsidP="00725B02">
                      <w:pPr>
                        <w:ind w:left="90"/>
                      </w:pPr>
                      <w:r>
                        <w:rPr>
                          <w:rFonts w:ascii="Book Antiqua" w:hAnsi="Book Antiqua" w:cs="Arial"/>
                          <w:b/>
                          <w:sz w:val="20"/>
                          <w:szCs w:val="20"/>
                        </w:rPr>
                        <w:t>kimkaukl@wirsa.org</w:t>
                      </w:r>
                      <w:r>
                        <w:rPr>
                          <w:noProof/>
                        </w:rPr>
                        <w:t xml:space="preserve"> </w:t>
                      </w:r>
                    </w:p>
                    <w:p w14:paraId="7E460B9A" w14:textId="77777777" w:rsidR="00725B02" w:rsidRDefault="00725B02" w:rsidP="00725B02"/>
                  </w:txbxContent>
                </v:textbox>
              </v:shape>
            </w:pict>
          </mc:Fallback>
        </mc:AlternateContent>
      </w:r>
    </w:p>
    <w:p w14:paraId="7489E2D2" w14:textId="77777777" w:rsidR="00725B02" w:rsidRDefault="00725B02" w:rsidP="00725B02">
      <w:pPr>
        <w:rPr>
          <w:rFonts w:ascii="Book Antiqua" w:hAnsi="Book Antiqua" w:cs="Arial"/>
          <w:b/>
          <w:sz w:val="20"/>
          <w:szCs w:val="20"/>
        </w:rPr>
      </w:pPr>
    </w:p>
    <w:p w14:paraId="68CF7A23" w14:textId="77777777" w:rsidR="00725B02" w:rsidRDefault="00725B02" w:rsidP="00725B02">
      <w:pPr>
        <w:jc w:val="right"/>
        <w:rPr>
          <w:rFonts w:ascii="Book Antiqua" w:hAnsi="Book Antiqua" w:cs="Arial"/>
          <w:b/>
          <w:sz w:val="20"/>
          <w:szCs w:val="20"/>
        </w:rPr>
      </w:pPr>
    </w:p>
    <w:p w14:paraId="7A8D879F" w14:textId="77777777" w:rsidR="00725B02" w:rsidRDefault="00725B02" w:rsidP="00725B02">
      <w:pPr>
        <w:jc w:val="right"/>
        <w:rPr>
          <w:rFonts w:ascii="Book Antiqua" w:hAnsi="Book Antiqua" w:cs="Arial"/>
          <w:b/>
          <w:sz w:val="20"/>
          <w:szCs w:val="20"/>
        </w:rPr>
      </w:pPr>
    </w:p>
    <w:p w14:paraId="2298E915" w14:textId="77777777" w:rsidR="00725B02" w:rsidRPr="00090D4B" w:rsidRDefault="00725B02" w:rsidP="00725B02">
      <w:pPr>
        <w:jc w:val="right"/>
        <w:rPr>
          <w:rFonts w:ascii="Book Antiqua" w:hAnsi="Book Antiqua" w:cs="Arial"/>
          <w:b/>
          <w:sz w:val="20"/>
          <w:szCs w:val="20"/>
        </w:rPr>
      </w:pPr>
    </w:p>
    <w:p w14:paraId="5F328A17" w14:textId="77777777" w:rsidR="00725B02" w:rsidRDefault="00725B02" w:rsidP="00725B02">
      <w:pPr>
        <w:rPr>
          <w:rFonts w:ascii="Arial" w:hAnsi="Arial" w:cs="Arial"/>
          <w:b/>
        </w:rPr>
      </w:pPr>
    </w:p>
    <w:p w14:paraId="30E88ECA" w14:textId="77777777" w:rsidR="00725B02" w:rsidRDefault="00725B02" w:rsidP="00725B02">
      <w:pPr>
        <w:rPr>
          <w:rFonts w:ascii="Arial" w:hAnsi="Arial" w:cs="Arial"/>
          <w:b/>
        </w:rPr>
      </w:pPr>
    </w:p>
    <w:p w14:paraId="73366198" w14:textId="77777777" w:rsidR="00725B02" w:rsidRDefault="00725B02" w:rsidP="00725B02">
      <w:pPr>
        <w:tabs>
          <w:tab w:val="left" w:pos="4680"/>
        </w:tabs>
        <w:rPr>
          <w:rFonts w:ascii="Arial" w:hAnsi="Arial" w:cs="Arial"/>
          <w:color w:val="222222"/>
          <w:sz w:val="19"/>
          <w:szCs w:val="19"/>
          <w:shd w:val="clear" w:color="auto" w:fill="FFFFFF"/>
        </w:rPr>
      </w:pPr>
    </w:p>
    <w:p w14:paraId="17867BD8" w14:textId="77777777" w:rsidR="00314AD6" w:rsidRDefault="00314AD6" w:rsidP="001B362C">
      <w:pPr>
        <w:tabs>
          <w:tab w:val="left" w:pos="4680"/>
        </w:tabs>
        <w:rPr>
          <w:rFonts w:ascii="Georgia" w:hAnsi="Georgia"/>
          <w:color w:val="232323"/>
          <w:sz w:val="21"/>
          <w:szCs w:val="21"/>
        </w:rPr>
      </w:pPr>
    </w:p>
    <w:p w14:paraId="35D25850" w14:textId="77777777" w:rsidR="00314AD6" w:rsidRDefault="00314AD6" w:rsidP="001B362C">
      <w:pPr>
        <w:tabs>
          <w:tab w:val="left" w:pos="4680"/>
        </w:tabs>
        <w:rPr>
          <w:rFonts w:ascii="Georgia" w:hAnsi="Georgia"/>
          <w:color w:val="232323"/>
          <w:sz w:val="20"/>
          <w:szCs w:val="20"/>
        </w:rPr>
      </w:pPr>
    </w:p>
    <w:p w14:paraId="376408E1" w14:textId="6192C95B" w:rsidR="001B362C" w:rsidRPr="00314AD6" w:rsidRDefault="001B362C" w:rsidP="001B362C">
      <w:pPr>
        <w:tabs>
          <w:tab w:val="left" w:pos="4680"/>
        </w:tabs>
        <w:rPr>
          <w:rFonts w:ascii="Georgia" w:hAnsi="Georgia"/>
          <w:color w:val="232323"/>
          <w:sz w:val="20"/>
          <w:szCs w:val="20"/>
        </w:rPr>
      </w:pPr>
      <w:r w:rsidRPr="00314AD6">
        <w:rPr>
          <w:rFonts w:ascii="Georgia" w:hAnsi="Georgia"/>
          <w:color w:val="232323"/>
          <w:sz w:val="20"/>
          <w:szCs w:val="20"/>
        </w:rPr>
        <w:t>February 6</w:t>
      </w:r>
      <w:r w:rsidRPr="00314AD6">
        <w:rPr>
          <w:rFonts w:ascii="Georgia" w:hAnsi="Georgia"/>
          <w:color w:val="232323"/>
          <w:sz w:val="20"/>
          <w:szCs w:val="20"/>
        </w:rPr>
        <w:t>, 2020</w:t>
      </w:r>
    </w:p>
    <w:p w14:paraId="13B5631A" w14:textId="77777777" w:rsidR="001B362C" w:rsidRPr="00314AD6" w:rsidRDefault="001B362C" w:rsidP="001B362C">
      <w:pPr>
        <w:tabs>
          <w:tab w:val="left" w:pos="4680"/>
        </w:tabs>
        <w:rPr>
          <w:rFonts w:ascii="Georgia" w:hAnsi="Georgia"/>
          <w:color w:val="232323"/>
          <w:sz w:val="20"/>
          <w:szCs w:val="20"/>
        </w:rPr>
      </w:pPr>
    </w:p>
    <w:p w14:paraId="30A79B3D" w14:textId="1E003F0F" w:rsidR="001B362C" w:rsidRPr="00314AD6" w:rsidRDefault="001B362C" w:rsidP="001B362C">
      <w:pPr>
        <w:pStyle w:val="Heading2"/>
        <w:spacing w:before="0" w:after="24"/>
        <w:rPr>
          <w:rFonts w:ascii="Georgia" w:eastAsia="Times New Roman" w:hAnsi="Georgia" w:cs="Times New Roman"/>
          <w:color w:val="333333"/>
          <w:sz w:val="20"/>
          <w:szCs w:val="20"/>
        </w:rPr>
      </w:pPr>
      <w:r w:rsidRPr="00314AD6">
        <w:rPr>
          <w:rFonts w:ascii="Georgia" w:hAnsi="Georgia"/>
          <w:color w:val="232323"/>
          <w:sz w:val="20"/>
          <w:szCs w:val="20"/>
        </w:rPr>
        <w:t xml:space="preserve">Chairman </w:t>
      </w:r>
      <w:proofErr w:type="spellStart"/>
      <w:r w:rsidRPr="00314AD6">
        <w:rPr>
          <w:rFonts w:ascii="Georgia" w:hAnsi="Georgia"/>
          <w:color w:val="232323"/>
          <w:sz w:val="20"/>
          <w:szCs w:val="20"/>
        </w:rPr>
        <w:t>Thiesfeldt</w:t>
      </w:r>
      <w:proofErr w:type="spellEnd"/>
      <w:r w:rsidRPr="00314AD6">
        <w:rPr>
          <w:rFonts w:ascii="Georgia" w:hAnsi="Georgia"/>
          <w:color w:val="232323"/>
          <w:sz w:val="20"/>
          <w:szCs w:val="20"/>
        </w:rPr>
        <w:t xml:space="preserve"> and members of the </w:t>
      </w:r>
      <w:r w:rsidRPr="00314AD6">
        <w:rPr>
          <w:rFonts w:ascii="Georgia" w:hAnsi="Georgia"/>
          <w:color w:val="232323"/>
          <w:sz w:val="20"/>
          <w:szCs w:val="20"/>
        </w:rPr>
        <w:t>Assembly</w:t>
      </w:r>
      <w:r w:rsidRPr="00314AD6">
        <w:rPr>
          <w:rFonts w:ascii="Georgia" w:hAnsi="Georgia"/>
          <w:color w:val="232323"/>
          <w:sz w:val="20"/>
          <w:szCs w:val="20"/>
        </w:rPr>
        <w:t xml:space="preserve"> Committee on </w:t>
      </w:r>
      <w:r w:rsidRPr="00314AD6">
        <w:rPr>
          <w:rFonts w:ascii="Georgia" w:eastAsia="Times New Roman" w:hAnsi="Georgia" w:cs="Times New Roman"/>
          <w:color w:val="333333"/>
          <w:sz w:val="20"/>
          <w:szCs w:val="20"/>
        </w:rPr>
        <w:t>Education</w:t>
      </w:r>
    </w:p>
    <w:p w14:paraId="28FB2EE1" w14:textId="77777777" w:rsidR="001B362C" w:rsidRPr="00314AD6" w:rsidRDefault="001B362C" w:rsidP="001B362C">
      <w:pPr>
        <w:tabs>
          <w:tab w:val="left" w:pos="4680"/>
        </w:tabs>
        <w:rPr>
          <w:rFonts w:ascii="Georgia" w:hAnsi="Georgia"/>
          <w:color w:val="232323"/>
          <w:sz w:val="20"/>
          <w:szCs w:val="20"/>
        </w:rPr>
      </w:pPr>
    </w:p>
    <w:p w14:paraId="47423EA9" w14:textId="20DD010E" w:rsidR="001B362C" w:rsidRPr="00314AD6" w:rsidRDefault="001B362C" w:rsidP="001B362C">
      <w:pPr>
        <w:tabs>
          <w:tab w:val="left" w:pos="4680"/>
        </w:tabs>
        <w:rPr>
          <w:rFonts w:ascii="Georgia" w:hAnsi="Georgia"/>
          <w:color w:val="232323"/>
          <w:sz w:val="20"/>
          <w:szCs w:val="20"/>
        </w:rPr>
      </w:pPr>
      <w:r w:rsidRPr="00314AD6">
        <w:rPr>
          <w:rFonts w:ascii="Georgia" w:hAnsi="Georgia"/>
          <w:color w:val="232323"/>
          <w:sz w:val="20"/>
          <w:szCs w:val="20"/>
        </w:rPr>
        <w:t>I am the Executive Director of the Wisconsin Rural Schools Alliance (</w:t>
      </w:r>
      <w:proofErr w:type="spellStart"/>
      <w:r w:rsidRPr="00314AD6">
        <w:rPr>
          <w:rFonts w:ascii="Georgia" w:hAnsi="Georgia"/>
          <w:color w:val="232323"/>
          <w:sz w:val="20"/>
          <w:szCs w:val="20"/>
        </w:rPr>
        <w:t>WiRSA</w:t>
      </w:r>
      <w:proofErr w:type="spellEnd"/>
      <w:r w:rsidRPr="00314AD6">
        <w:rPr>
          <w:rFonts w:ascii="Georgia" w:hAnsi="Georgia"/>
          <w:color w:val="232323"/>
          <w:sz w:val="20"/>
          <w:szCs w:val="20"/>
        </w:rPr>
        <w:t>) and I am writing on behalf of Wisconsin Rural Schools Alliance (</w:t>
      </w:r>
      <w:proofErr w:type="spellStart"/>
      <w:r w:rsidRPr="00314AD6">
        <w:rPr>
          <w:rFonts w:ascii="Georgia" w:hAnsi="Georgia"/>
          <w:color w:val="232323"/>
          <w:sz w:val="20"/>
          <w:szCs w:val="20"/>
        </w:rPr>
        <w:t>WiRSA</w:t>
      </w:r>
      <w:proofErr w:type="spellEnd"/>
      <w:r w:rsidRPr="00314AD6">
        <w:rPr>
          <w:rFonts w:ascii="Georgia" w:hAnsi="Georgia"/>
          <w:color w:val="232323"/>
          <w:sz w:val="20"/>
          <w:szCs w:val="20"/>
        </w:rPr>
        <w:t xml:space="preserve">) members in opposition to </w:t>
      </w:r>
      <w:r w:rsidRPr="00314AD6">
        <w:rPr>
          <w:rFonts w:ascii="Georgia" w:hAnsi="Georgia"/>
          <w:color w:val="232323"/>
          <w:sz w:val="20"/>
          <w:szCs w:val="20"/>
        </w:rPr>
        <w:t>AB 779</w:t>
      </w:r>
      <w:r w:rsidRPr="00314AD6">
        <w:rPr>
          <w:rFonts w:ascii="Georgia" w:hAnsi="Georgia"/>
          <w:color w:val="232323"/>
          <w:sz w:val="20"/>
          <w:szCs w:val="20"/>
        </w:rPr>
        <w:t xml:space="preserve">. Our organization represents and supports over 220 members with 155 rural school districts, several CESAs, technical colleges, universities, businesses and individual members. </w:t>
      </w:r>
    </w:p>
    <w:p w14:paraId="536AB9D4" w14:textId="77777777" w:rsidR="001B362C" w:rsidRPr="00314AD6" w:rsidRDefault="001B362C" w:rsidP="001B362C">
      <w:pPr>
        <w:tabs>
          <w:tab w:val="left" w:pos="4680"/>
        </w:tabs>
        <w:rPr>
          <w:rFonts w:ascii="Georgia" w:hAnsi="Georgia"/>
          <w:color w:val="232323"/>
          <w:sz w:val="20"/>
          <w:szCs w:val="20"/>
        </w:rPr>
      </w:pPr>
    </w:p>
    <w:p w14:paraId="4067CB17" w14:textId="46922B90" w:rsidR="001B362C" w:rsidRPr="00314AD6" w:rsidRDefault="001B362C" w:rsidP="001B362C">
      <w:pPr>
        <w:tabs>
          <w:tab w:val="left" w:pos="4680"/>
        </w:tabs>
        <w:rPr>
          <w:rFonts w:ascii="Georgia" w:hAnsi="Georgia"/>
          <w:color w:val="232323"/>
          <w:sz w:val="20"/>
          <w:szCs w:val="20"/>
        </w:rPr>
      </w:pPr>
      <w:r w:rsidRPr="00314AD6">
        <w:rPr>
          <w:rFonts w:ascii="Georgia" w:hAnsi="Georgia"/>
          <w:sz w:val="20"/>
          <w:szCs w:val="20"/>
        </w:rPr>
        <w:t xml:space="preserve">After conferring with our </w:t>
      </w:r>
      <w:proofErr w:type="spellStart"/>
      <w:r w:rsidRPr="00314AD6">
        <w:rPr>
          <w:rFonts w:ascii="Georgia" w:hAnsi="Georgia"/>
          <w:sz w:val="20"/>
          <w:szCs w:val="20"/>
        </w:rPr>
        <w:t>WiRSA</w:t>
      </w:r>
      <w:proofErr w:type="spellEnd"/>
      <w:r w:rsidRPr="00314AD6">
        <w:rPr>
          <w:rFonts w:ascii="Georgia" w:hAnsi="Georgia"/>
          <w:sz w:val="20"/>
          <w:szCs w:val="20"/>
        </w:rPr>
        <w:t xml:space="preserve"> members </w:t>
      </w:r>
      <w:r w:rsidRPr="00314AD6">
        <w:rPr>
          <w:rFonts w:ascii="Georgia" w:hAnsi="Georgia"/>
          <w:color w:val="232323"/>
          <w:sz w:val="20"/>
          <w:szCs w:val="20"/>
        </w:rPr>
        <w:t xml:space="preserve">our organization </w:t>
      </w:r>
      <w:r w:rsidR="0015271F">
        <w:rPr>
          <w:rFonts w:ascii="Georgia" w:hAnsi="Georgia"/>
          <w:color w:val="232323"/>
          <w:sz w:val="20"/>
          <w:szCs w:val="20"/>
        </w:rPr>
        <w:t>will be</w:t>
      </w:r>
      <w:r w:rsidRPr="00314AD6">
        <w:rPr>
          <w:rFonts w:ascii="Georgia" w:hAnsi="Georgia"/>
          <w:color w:val="232323"/>
          <w:sz w:val="20"/>
          <w:szCs w:val="20"/>
        </w:rPr>
        <w:t xml:space="preserve"> registering in opposition of the </w:t>
      </w:r>
      <w:r w:rsidRPr="00314AD6">
        <w:rPr>
          <w:rFonts w:ascii="Georgia" w:hAnsi="Georgia"/>
          <w:color w:val="232323"/>
          <w:sz w:val="20"/>
          <w:szCs w:val="20"/>
        </w:rPr>
        <w:t>AB 779.</w:t>
      </w:r>
      <w:r w:rsidRPr="00314AD6">
        <w:rPr>
          <w:rFonts w:ascii="Georgia" w:hAnsi="Georgia"/>
          <w:color w:val="232323"/>
          <w:sz w:val="20"/>
          <w:szCs w:val="20"/>
        </w:rPr>
        <w:t xml:space="preserve"> </w:t>
      </w:r>
      <w:r w:rsidRPr="00314AD6">
        <w:rPr>
          <w:rFonts w:ascii="Georgia" w:hAnsi="Georgia"/>
          <w:color w:val="232323"/>
          <w:sz w:val="20"/>
          <w:szCs w:val="20"/>
        </w:rPr>
        <w:t>Our members have numerous concerns with this bill and how it could impact their enforcement of School and WIAA eligibility requirements for participation in WIAA sports and other school co-curricular activities.</w:t>
      </w:r>
      <w:r w:rsidR="00287A60" w:rsidRPr="00314AD6">
        <w:rPr>
          <w:rFonts w:ascii="Georgia" w:hAnsi="Georgia"/>
          <w:color w:val="232323"/>
          <w:sz w:val="20"/>
          <w:szCs w:val="20"/>
        </w:rPr>
        <w:t xml:space="preserve"> Here are some of the comments and concerns from our members</w:t>
      </w:r>
      <w:r w:rsidR="0015271F">
        <w:rPr>
          <w:rFonts w:ascii="Georgia" w:hAnsi="Georgia"/>
          <w:color w:val="232323"/>
          <w:sz w:val="20"/>
          <w:szCs w:val="20"/>
        </w:rPr>
        <w:t>:</w:t>
      </w:r>
    </w:p>
    <w:p w14:paraId="06A364DC" w14:textId="749457C2" w:rsidR="001B362C" w:rsidRPr="00314AD6" w:rsidRDefault="001B362C" w:rsidP="00287A60">
      <w:pPr>
        <w:pStyle w:val="ListParagraph"/>
        <w:numPr>
          <w:ilvl w:val="0"/>
          <w:numId w:val="9"/>
        </w:numPr>
        <w:tabs>
          <w:tab w:val="left" w:pos="4680"/>
        </w:tabs>
        <w:rPr>
          <w:rFonts w:ascii="Georgia" w:hAnsi="Georgia" w:cs="Arial"/>
          <w:sz w:val="20"/>
          <w:szCs w:val="20"/>
          <w:shd w:val="clear" w:color="auto" w:fill="FFFFFF"/>
        </w:rPr>
      </w:pPr>
      <w:r w:rsidRPr="00314AD6">
        <w:rPr>
          <w:rFonts w:ascii="Georgia" w:hAnsi="Georgia" w:cs="Arial"/>
          <w:sz w:val="20"/>
          <w:szCs w:val="20"/>
          <w:shd w:val="clear" w:color="auto" w:fill="FFFFFF"/>
        </w:rPr>
        <w:t xml:space="preserve">Daily attendance and accountability that our </w:t>
      </w:r>
      <w:r w:rsidR="00287A60" w:rsidRPr="00314AD6">
        <w:rPr>
          <w:rFonts w:ascii="Georgia" w:hAnsi="Georgia" w:cs="Arial"/>
          <w:sz w:val="20"/>
          <w:szCs w:val="20"/>
          <w:shd w:val="clear" w:color="auto" w:fill="FFFFFF"/>
        </w:rPr>
        <w:t>public-school</w:t>
      </w:r>
      <w:r w:rsidRPr="00314AD6">
        <w:rPr>
          <w:rFonts w:ascii="Georgia" w:hAnsi="Georgia" w:cs="Arial"/>
          <w:sz w:val="20"/>
          <w:szCs w:val="20"/>
          <w:shd w:val="clear" w:color="auto" w:fill="FFFFFF"/>
        </w:rPr>
        <w:t xml:space="preserve"> students must meet each day, go unchecked with these students</w:t>
      </w:r>
      <w:r w:rsidR="00287A60" w:rsidRPr="00314AD6">
        <w:rPr>
          <w:rFonts w:ascii="Georgia" w:hAnsi="Georgia" w:cs="Arial"/>
          <w:sz w:val="20"/>
          <w:szCs w:val="20"/>
          <w:shd w:val="clear" w:color="auto" w:fill="FFFFFF"/>
        </w:rPr>
        <w:t>.</w:t>
      </w:r>
    </w:p>
    <w:p w14:paraId="489E7A51" w14:textId="79F79F11" w:rsidR="001B362C" w:rsidRPr="00314AD6" w:rsidRDefault="001B362C" w:rsidP="00287A60">
      <w:pPr>
        <w:pStyle w:val="ListParagraph"/>
        <w:numPr>
          <w:ilvl w:val="0"/>
          <w:numId w:val="9"/>
        </w:numPr>
        <w:tabs>
          <w:tab w:val="left" w:pos="4680"/>
        </w:tabs>
        <w:rPr>
          <w:rFonts w:ascii="Georgia" w:hAnsi="Georgia" w:cs="Arial"/>
          <w:sz w:val="20"/>
          <w:szCs w:val="20"/>
          <w:shd w:val="clear" w:color="auto" w:fill="FFFFFF"/>
        </w:rPr>
      </w:pPr>
      <w:r w:rsidRPr="00314AD6">
        <w:rPr>
          <w:rFonts w:ascii="Georgia" w:hAnsi="Georgia" w:cs="Arial"/>
          <w:sz w:val="20"/>
          <w:szCs w:val="20"/>
          <w:shd w:val="clear" w:color="auto" w:fill="FFFFFF"/>
        </w:rPr>
        <w:t>The language of this Bill does</w:t>
      </w:r>
      <w:r w:rsidRPr="00314AD6">
        <w:rPr>
          <w:rStyle w:val="m2781487728614200605apple-converted-space"/>
          <w:rFonts w:ascii="Georgia" w:hAnsi="Georgia" w:cs="Arial"/>
          <w:sz w:val="20"/>
          <w:szCs w:val="20"/>
          <w:shd w:val="clear" w:color="auto" w:fill="FFFFFF"/>
        </w:rPr>
        <w:t> </w:t>
      </w:r>
      <w:r w:rsidRPr="00314AD6">
        <w:rPr>
          <w:rFonts w:ascii="Georgia" w:hAnsi="Georgia" w:cs="Arial"/>
          <w:sz w:val="20"/>
          <w:szCs w:val="20"/>
          <w:u w:val="single"/>
          <w:shd w:val="clear" w:color="auto" w:fill="FFFFFF"/>
        </w:rPr>
        <w:t>NOT</w:t>
      </w:r>
      <w:r w:rsidRPr="00314AD6">
        <w:rPr>
          <w:rStyle w:val="m2781487728614200605apple-converted-space"/>
          <w:rFonts w:ascii="Georgia" w:hAnsi="Georgia" w:cs="Arial"/>
          <w:sz w:val="20"/>
          <w:szCs w:val="20"/>
          <w:shd w:val="clear" w:color="auto" w:fill="FFFFFF"/>
        </w:rPr>
        <w:t> </w:t>
      </w:r>
      <w:r w:rsidRPr="00314AD6">
        <w:rPr>
          <w:rFonts w:ascii="Georgia" w:hAnsi="Georgia" w:cs="Arial"/>
          <w:sz w:val="20"/>
          <w:szCs w:val="20"/>
          <w:shd w:val="clear" w:color="auto" w:fill="FFFFFF"/>
        </w:rPr>
        <w:t>require they be</w:t>
      </w:r>
      <w:r w:rsidRPr="00314AD6">
        <w:rPr>
          <w:rStyle w:val="m2781487728614200605apple-converted-space"/>
          <w:rFonts w:ascii="Georgia" w:hAnsi="Georgia" w:cs="Arial"/>
          <w:sz w:val="20"/>
          <w:szCs w:val="20"/>
          <w:shd w:val="clear" w:color="auto" w:fill="FFFFFF"/>
        </w:rPr>
        <w:t> </w:t>
      </w:r>
      <w:r w:rsidRPr="00314AD6">
        <w:rPr>
          <w:rFonts w:ascii="Georgia" w:hAnsi="Georgia" w:cs="Arial"/>
          <w:sz w:val="20"/>
          <w:szCs w:val="20"/>
          <w:u w:val="single"/>
          <w:shd w:val="clear" w:color="auto" w:fill="FFFFFF"/>
        </w:rPr>
        <w:t>full time</w:t>
      </w:r>
      <w:r w:rsidRPr="00314AD6">
        <w:rPr>
          <w:rStyle w:val="m2781487728614200605apple-converted-space"/>
          <w:rFonts w:ascii="Georgia" w:hAnsi="Georgia" w:cs="Arial"/>
          <w:sz w:val="20"/>
          <w:szCs w:val="20"/>
          <w:shd w:val="clear" w:color="auto" w:fill="FFFFFF"/>
        </w:rPr>
        <w:t> </w:t>
      </w:r>
      <w:r w:rsidRPr="00314AD6">
        <w:rPr>
          <w:rFonts w:ascii="Georgia" w:hAnsi="Georgia" w:cs="Arial"/>
          <w:sz w:val="20"/>
          <w:szCs w:val="20"/>
          <w:shd w:val="clear" w:color="auto" w:fill="FFFFFF"/>
        </w:rPr>
        <w:t>students</w:t>
      </w:r>
      <w:r w:rsidR="00287A60" w:rsidRPr="00314AD6">
        <w:rPr>
          <w:rFonts w:ascii="Georgia" w:hAnsi="Georgia" w:cs="Arial"/>
          <w:sz w:val="20"/>
          <w:szCs w:val="20"/>
          <w:shd w:val="clear" w:color="auto" w:fill="FFFFFF"/>
        </w:rPr>
        <w:t>.</w:t>
      </w:r>
    </w:p>
    <w:p w14:paraId="087CD9AF" w14:textId="1971B9FE" w:rsidR="00E21F29" w:rsidRPr="00314AD6" w:rsidRDefault="00E21F29" w:rsidP="00287A60">
      <w:pPr>
        <w:pStyle w:val="ListParagraph"/>
        <w:numPr>
          <w:ilvl w:val="0"/>
          <w:numId w:val="9"/>
        </w:numPr>
        <w:tabs>
          <w:tab w:val="left" w:pos="4680"/>
        </w:tabs>
        <w:rPr>
          <w:rFonts w:ascii="Georgia" w:hAnsi="Georgia" w:cs="Arial"/>
          <w:sz w:val="20"/>
          <w:szCs w:val="20"/>
          <w:shd w:val="clear" w:color="auto" w:fill="FFFFFF"/>
        </w:rPr>
      </w:pPr>
      <w:r w:rsidRPr="00314AD6">
        <w:rPr>
          <w:rFonts w:ascii="Georgia" w:hAnsi="Georgia" w:cs="Arial"/>
          <w:sz w:val="20"/>
          <w:szCs w:val="20"/>
          <w:shd w:val="clear" w:color="auto" w:fill="FFFFFF"/>
        </w:rPr>
        <w:t>This bill prohibits the oversight and determination of academic progress that is what “every other student” must contend with</w:t>
      </w:r>
      <w:r w:rsidR="00287A60" w:rsidRPr="00314AD6">
        <w:rPr>
          <w:rFonts w:ascii="Georgia" w:hAnsi="Georgia" w:cs="Arial"/>
          <w:sz w:val="20"/>
          <w:szCs w:val="20"/>
          <w:shd w:val="clear" w:color="auto" w:fill="FFFFFF"/>
        </w:rPr>
        <w:t>.</w:t>
      </w:r>
    </w:p>
    <w:p w14:paraId="081CFC7A" w14:textId="75061DE2" w:rsidR="00E21F29" w:rsidRPr="00314AD6" w:rsidRDefault="00E21F29" w:rsidP="00287A60">
      <w:pPr>
        <w:pStyle w:val="ListParagraph"/>
        <w:numPr>
          <w:ilvl w:val="0"/>
          <w:numId w:val="9"/>
        </w:numPr>
        <w:tabs>
          <w:tab w:val="left" w:pos="4680"/>
        </w:tabs>
        <w:rPr>
          <w:rFonts w:ascii="Georgia" w:hAnsi="Georgia" w:cs="Arial"/>
          <w:sz w:val="20"/>
          <w:szCs w:val="20"/>
          <w:shd w:val="clear" w:color="auto" w:fill="FFFFFF"/>
        </w:rPr>
      </w:pPr>
      <w:r w:rsidRPr="00314AD6">
        <w:rPr>
          <w:rFonts w:ascii="Georgia" w:hAnsi="Georgia" w:cs="Arial"/>
          <w:sz w:val="20"/>
          <w:szCs w:val="20"/>
          <w:shd w:val="clear" w:color="auto" w:fill="FFFFFF"/>
        </w:rPr>
        <w:t xml:space="preserve">That this Bill does not explicitly require enrollment in a Wisconsin based virtual school is troubling as a </w:t>
      </w:r>
      <w:r w:rsidR="00287A60" w:rsidRPr="00314AD6">
        <w:rPr>
          <w:rFonts w:ascii="Georgia" w:hAnsi="Georgia" w:cs="Arial"/>
          <w:sz w:val="20"/>
          <w:szCs w:val="20"/>
          <w:shd w:val="clear" w:color="auto" w:fill="FFFFFF"/>
        </w:rPr>
        <w:t>taxpayer.</w:t>
      </w:r>
    </w:p>
    <w:p w14:paraId="0EA69354" w14:textId="2B9E371A" w:rsidR="00E21F29" w:rsidRPr="00E21F29" w:rsidRDefault="00E21F29" w:rsidP="00287A60">
      <w:pPr>
        <w:numPr>
          <w:ilvl w:val="0"/>
          <w:numId w:val="9"/>
        </w:numPr>
        <w:shd w:val="clear" w:color="auto" w:fill="FFFFFF"/>
        <w:rPr>
          <w:rFonts w:ascii="Georgia" w:eastAsia="Times New Roman" w:hAnsi="Georgia" w:cs="Arial"/>
          <w:sz w:val="20"/>
          <w:szCs w:val="20"/>
        </w:rPr>
      </w:pPr>
      <w:r w:rsidRPr="00E21F29">
        <w:rPr>
          <w:rFonts w:ascii="Georgia" w:eastAsia="Times New Roman" w:hAnsi="Georgia" w:cs="Arial"/>
          <w:sz w:val="20"/>
          <w:szCs w:val="20"/>
        </w:rPr>
        <w:t>This would create a bigger burden for taxpayers who are sending dollars out of their district for academics but now need to maintain resources for students who do not attend their district to support these activities(homeschool students do not send dollars out of the district so not the same burden)</w:t>
      </w:r>
      <w:r w:rsidR="00287A60" w:rsidRPr="00314AD6">
        <w:rPr>
          <w:rFonts w:ascii="Georgia" w:eastAsia="Times New Roman" w:hAnsi="Georgia" w:cs="Arial"/>
          <w:sz w:val="20"/>
          <w:szCs w:val="20"/>
        </w:rPr>
        <w:t>.</w:t>
      </w:r>
    </w:p>
    <w:p w14:paraId="276EB6D6" w14:textId="6FB4B7E2" w:rsidR="00E21F29" w:rsidRPr="00E21F29" w:rsidRDefault="00E21F29" w:rsidP="00287A60">
      <w:pPr>
        <w:numPr>
          <w:ilvl w:val="0"/>
          <w:numId w:val="9"/>
        </w:numPr>
        <w:shd w:val="clear" w:color="auto" w:fill="FFFFFF"/>
        <w:rPr>
          <w:rFonts w:ascii="Georgia" w:eastAsia="Times New Roman" w:hAnsi="Georgia" w:cs="Arial"/>
          <w:sz w:val="20"/>
          <w:szCs w:val="20"/>
        </w:rPr>
      </w:pPr>
      <w:r w:rsidRPr="00E21F29">
        <w:rPr>
          <w:rFonts w:ascii="Georgia" w:eastAsia="Times New Roman" w:hAnsi="Georgia" w:cs="Arial"/>
          <w:sz w:val="20"/>
          <w:szCs w:val="20"/>
        </w:rPr>
        <w:t>Choice in education does not need to be out of district, our district like many others has many choices within the district and that is often overlooked</w:t>
      </w:r>
      <w:r w:rsidR="00287A60" w:rsidRPr="00314AD6">
        <w:rPr>
          <w:rFonts w:ascii="Georgia" w:eastAsia="Times New Roman" w:hAnsi="Georgia" w:cs="Arial"/>
          <w:sz w:val="20"/>
          <w:szCs w:val="20"/>
        </w:rPr>
        <w:t>.</w:t>
      </w:r>
    </w:p>
    <w:p w14:paraId="0A04B1E9" w14:textId="4A69C43F" w:rsidR="00E21F29" w:rsidRPr="00314AD6" w:rsidRDefault="00E21F29" w:rsidP="00287A60">
      <w:pPr>
        <w:pStyle w:val="ListParagraph"/>
        <w:numPr>
          <w:ilvl w:val="0"/>
          <w:numId w:val="9"/>
        </w:numPr>
        <w:tabs>
          <w:tab w:val="left" w:pos="4680"/>
        </w:tabs>
        <w:rPr>
          <w:rFonts w:ascii="Georgia" w:hAnsi="Georgia" w:cs="Calibri"/>
          <w:sz w:val="20"/>
          <w:szCs w:val="20"/>
          <w:shd w:val="clear" w:color="auto" w:fill="FFFFFF"/>
        </w:rPr>
      </w:pPr>
      <w:r w:rsidRPr="00314AD6">
        <w:rPr>
          <w:rFonts w:ascii="Georgia" w:hAnsi="Georgia" w:cs="Calibri"/>
          <w:sz w:val="20"/>
          <w:szCs w:val="20"/>
          <w:shd w:val="clear" w:color="auto" w:fill="FFFFFF"/>
        </w:rPr>
        <w:t>Over the years, a number of studies have documented dismal outcomes in virtual schools, including low course completion rates and higher than average school dropout rates.</w:t>
      </w:r>
    </w:p>
    <w:p w14:paraId="6EC3F45A" w14:textId="77777777" w:rsidR="00E21F29" w:rsidRPr="00E21F29" w:rsidRDefault="00E21F29" w:rsidP="00287A60">
      <w:pPr>
        <w:numPr>
          <w:ilvl w:val="0"/>
          <w:numId w:val="9"/>
        </w:numPr>
        <w:shd w:val="clear" w:color="auto" w:fill="FFFFFF"/>
        <w:rPr>
          <w:rFonts w:ascii="Georgia" w:eastAsia="Times New Roman" w:hAnsi="Georgia" w:cs="Arial"/>
          <w:sz w:val="20"/>
          <w:szCs w:val="20"/>
        </w:rPr>
      </w:pPr>
      <w:r w:rsidRPr="00E21F29">
        <w:rPr>
          <w:rFonts w:ascii="Georgia" w:eastAsia="Times New Roman" w:hAnsi="Georgia" w:cs="Calibri"/>
          <w:sz w:val="20"/>
          <w:szCs w:val="20"/>
        </w:rPr>
        <w:t>Allowing students that are virtual students athletic eligibility in the district they reside takes away opportunities from full time enrolled students. </w:t>
      </w:r>
    </w:p>
    <w:p w14:paraId="6E82126F" w14:textId="77777777" w:rsidR="00E21F29" w:rsidRPr="00E21F29" w:rsidRDefault="00E21F29" w:rsidP="00287A60">
      <w:pPr>
        <w:numPr>
          <w:ilvl w:val="0"/>
          <w:numId w:val="9"/>
        </w:numPr>
        <w:shd w:val="clear" w:color="auto" w:fill="FFFFFF"/>
        <w:rPr>
          <w:rFonts w:ascii="Georgia" w:eastAsia="Times New Roman" w:hAnsi="Georgia" w:cs="Arial"/>
          <w:sz w:val="20"/>
          <w:szCs w:val="20"/>
        </w:rPr>
      </w:pPr>
      <w:r w:rsidRPr="00E21F29">
        <w:rPr>
          <w:rFonts w:ascii="Georgia" w:eastAsia="Times New Roman" w:hAnsi="Georgia" w:cs="Calibri"/>
          <w:sz w:val="20"/>
          <w:szCs w:val="20"/>
        </w:rPr>
        <w:t>State reimbursement is to full time enrolled students in your district. This student brings little to no revenue into the home district they would be participating in. </w:t>
      </w:r>
    </w:p>
    <w:p w14:paraId="4971CAC9" w14:textId="18EC78D7" w:rsidR="00E21F29" w:rsidRPr="00E21F29" w:rsidRDefault="00287A60" w:rsidP="00287A60">
      <w:pPr>
        <w:numPr>
          <w:ilvl w:val="0"/>
          <w:numId w:val="9"/>
        </w:numPr>
        <w:shd w:val="clear" w:color="auto" w:fill="FFFFFF"/>
        <w:rPr>
          <w:rFonts w:ascii="Georgia" w:eastAsia="Times New Roman" w:hAnsi="Georgia" w:cs="Arial"/>
          <w:sz w:val="20"/>
          <w:szCs w:val="20"/>
        </w:rPr>
      </w:pPr>
      <w:r w:rsidRPr="00314AD6">
        <w:rPr>
          <w:rFonts w:ascii="Georgia" w:eastAsia="Times New Roman" w:hAnsi="Georgia" w:cs="Arial"/>
          <w:sz w:val="20"/>
          <w:szCs w:val="20"/>
        </w:rPr>
        <w:t>C</w:t>
      </w:r>
      <w:r w:rsidR="00E21F29" w:rsidRPr="00E21F29">
        <w:rPr>
          <w:rFonts w:ascii="Georgia" w:eastAsia="Times New Roman" w:hAnsi="Georgia" w:cs="Arial"/>
          <w:sz w:val="20"/>
          <w:szCs w:val="20"/>
        </w:rPr>
        <w:t>osts associated with athletic programs/ does the funding left with the resident district cover these costs - I would argue that it does not even offset the cost of managing open-enrollment of many districts.</w:t>
      </w:r>
    </w:p>
    <w:p w14:paraId="2D7D4B0D" w14:textId="57E5C245" w:rsidR="00E21F29" w:rsidRPr="00E21F29" w:rsidRDefault="00287A60" w:rsidP="00287A60">
      <w:pPr>
        <w:numPr>
          <w:ilvl w:val="0"/>
          <w:numId w:val="9"/>
        </w:numPr>
        <w:shd w:val="clear" w:color="auto" w:fill="FFFFFF"/>
        <w:rPr>
          <w:rFonts w:ascii="Georgia" w:eastAsia="Times New Roman" w:hAnsi="Georgia" w:cs="Arial"/>
          <w:sz w:val="20"/>
          <w:szCs w:val="20"/>
        </w:rPr>
      </w:pPr>
      <w:r w:rsidRPr="00314AD6">
        <w:rPr>
          <w:rFonts w:ascii="Georgia" w:eastAsia="Times New Roman" w:hAnsi="Georgia" w:cs="Arial"/>
          <w:sz w:val="20"/>
          <w:szCs w:val="20"/>
        </w:rPr>
        <w:t>A</w:t>
      </w:r>
      <w:r w:rsidR="00E21F29" w:rsidRPr="00E21F29">
        <w:rPr>
          <w:rFonts w:ascii="Georgia" w:eastAsia="Times New Roman" w:hAnsi="Georgia" w:cs="Arial"/>
          <w:sz w:val="20"/>
          <w:szCs w:val="20"/>
        </w:rPr>
        <w:t>ttendance - how is attendance defined for the student to be eligible to practice and compete/ how does the resident school practically track attendance</w:t>
      </w:r>
    </w:p>
    <w:p w14:paraId="569A7F66" w14:textId="11DCFAD1" w:rsidR="00E21F29" w:rsidRPr="00314AD6" w:rsidRDefault="00287A60" w:rsidP="00287A60">
      <w:pPr>
        <w:pStyle w:val="ListParagraph"/>
        <w:numPr>
          <w:ilvl w:val="0"/>
          <w:numId w:val="9"/>
        </w:numPr>
        <w:tabs>
          <w:tab w:val="left" w:pos="4680"/>
        </w:tabs>
        <w:rPr>
          <w:rFonts w:ascii="Georgia" w:hAnsi="Georgia" w:cs="Arial"/>
          <w:sz w:val="20"/>
          <w:szCs w:val="20"/>
          <w:shd w:val="clear" w:color="auto" w:fill="FFFFFF"/>
        </w:rPr>
      </w:pPr>
      <w:r w:rsidRPr="00314AD6">
        <w:rPr>
          <w:rFonts w:ascii="Georgia" w:hAnsi="Georgia"/>
          <w:sz w:val="20"/>
          <w:szCs w:val="20"/>
          <w:shd w:val="clear" w:color="auto" w:fill="FFFFFF"/>
        </w:rPr>
        <w:t>I often hear students say that they want to "go online" for their education, somehow thinking it is easier or using it as a way to avoid attending school. I can envision students taking advantage of this in ways that are not intended. </w:t>
      </w:r>
    </w:p>
    <w:p w14:paraId="68E6F95C" w14:textId="77777777" w:rsidR="001B362C" w:rsidRPr="00314AD6" w:rsidRDefault="001B362C" w:rsidP="001B362C">
      <w:pPr>
        <w:tabs>
          <w:tab w:val="left" w:pos="4680"/>
        </w:tabs>
        <w:rPr>
          <w:rFonts w:ascii="Georgia" w:hAnsi="Georgia"/>
          <w:color w:val="232323"/>
          <w:sz w:val="20"/>
          <w:szCs w:val="20"/>
        </w:rPr>
      </w:pPr>
    </w:p>
    <w:p w14:paraId="7FF92D9D" w14:textId="1FA6DD37" w:rsidR="001B362C" w:rsidRPr="00314AD6" w:rsidRDefault="001B362C" w:rsidP="001B362C">
      <w:pPr>
        <w:tabs>
          <w:tab w:val="left" w:pos="4680"/>
        </w:tabs>
        <w:rPr>
          <w:rFonts w:ascii="Georgia" w:hAnsi="Georgia"/>
          <w:color w:val="232323"/>
          <w:sz w:val="20"/>
          <w:szCs w:val="20"/>
        </w:rPr>
      </w:pPr>
      <w:r w:rsidRPr="00314AD6">
        <w:rPr>
          <w:rFonts w:ascii="Georgia" w:hAnsi="Georgia"/>
          <w:color w:val="232323"/>
          <w:sz w:val="20"/>
          <w:szCs w:val="20"/>
        </w:rPr>
        <w:t xml:space="preserve">In conclusion, </w:t>
      </w:r>
      <w:r w:rsidR="00287A60" w:rsidRPr="00314AD6">
        <w:rPr>
          <w:rFonts w:ascii="Georgia" w:hAnsi="Georgia"/>
          <w:color w:val="232323"/>
          <w:sz w:val="20"/>
          <w:szCs w:val="20"/>
        </w:rPr>
        <w:t>AB 779</w:t>
      </w:r>
      <w:r w:rsidRPr="00314AD6">
        <w:rPr>
          <w:rFonts w:ascii="Georgia" w:hAnsi="Georgia"/>
          <w:color w:val="232323"/>
          <w:sz w:val="20"/>
          <w:szCs w:val="20"/>
        </w:rPr>
        <w:t xml:space="preserve"> may </w:t>
      </w:r>
      <w:r w:rsidR="00287A60" w:rsidRPr="00314AD6">
        <w:rPr>
          <w:rFonts w:ascii="Georgia" w:hAnsi="Georgia"/>
          <w:color w:val="232323"/>
          <w:sz w:val="20"/>
          <w:szCs w:val="20"/>
        </w:rPr>
        <w:t>cause</w:t>
      </w:r>
      <w:r w:rsidRPr="00314AD6">
        <w:rPr>
          <w:rFonts w:ascii="Georgia" w:hAnsi="Georgia"/>
          <w:color w:val="232323"/>
          <w:sz w:val="20"/>
          <w:szCs w:val="20"/>
        </w:rPr>
        <w:t xml:space="preserve"> </w:t>
      </w:r>
      <w:r w:rsidR="00314AD6" w:rsidRPr="00314AD6">
        <w:rPr>
          <w:rFonts w:ascii="Georgia" w:hAnsi="Georgia"/>
          <w:color w:val="232323"/>
          <w:sz w:val="20"/>
          <w:szCs w:val="20"/>
        </w:rPr>
        <w:t>divisiveness</w:t>
      </w:r>
      <w:r w:rsidR="00287A60" w:rsidRPr="00314AD6">
        <w:rPr>
          <w:rFonts w:ascii="Georgia" w:hAnsi="Georgia"/>
          <w:color w:val="232323"/>
          <w:sz w:val="20"/>
          <w:szCs w:val="20"/>
        </w:rPr>
        <w:t xml:space="preserve"> in a</w:t>
      </w:r>
      <w:r w:rsidR="0015271F">
        <w:rPr>
          <w:rFonts w:ascii="Georgia" w:hAnsi="Georgia"/>
          <w:color w:val="232323"/>
          <w:sz w:val="20"/>
          <w:szCs w:val="20"/>
        </w:rPr>
        <w:t xml:space="preserve"> community/</w:t>
      </w:r>
      <w:r w:rsidR="00287A60" w:rsidRPr="00314AD6">
        <w:rPr>
          <w:rFonts w:ascii="Georgia" w:hAnsi="Georgia"/>
          <w:color w:val="232323"/>
          <w:sz w:val="20"/>
          <w:szCs w:val="20"/>
        </w:rPr>
        <w:t xml:space="preserve">district and </w:t>
      </w:r>
      <w:r w:rsidR="0015271F">
        <w:rPr>
          <w:rFonts w:ascii="Georgia" w:hAnsi="Georgia"/>
          <w:color w:val="232323"/>
          <w:sz w:val="20"/>
          <w:szCs w:val="20"/>
        </w:rPr>
        <w:t xml:space="preserve">be </w:t>
      </w:r>
      <w:bookmarkStart w:id="0" w:name="_GoBack"/>
      <w:bookmarkEnd w:id="0"/>
      <w:r w:rsidR="00314AD6" w:rsidRPr="00314AD6">
        <w:rPr>
          <w:rFonts w:ascii="Georgia" w:hAnsi="Georgia"/>
          <w:color w:val="232323"/>
          <w:sz w:val="20"/>
          <w:szCs w:val="20"/>
        </w:rPr>
        <w:t>unmanageable</w:t>
      </w:r>
      <w:r w:rsidRPr="00314AD6">
        <w:rPr>
          <w:rFonts w:ascii="Georgia" w:hAnsi="Georgia"/>
          <w:color w:val="232323"/>
          <w:sz w:val="20"/>
          <w:szCs w:val="20"/>
        </w:rPr>
        <w:t xml:space="preserve"> </w:t>
      </w:r>
      <w:r w:rsidR="00314AD6" w:rsidRPr="00314AD6">
        <w:rPr>
          <w:rFonts w:ascii="Georgia" w:hAnsi="Georgia"/>
          <w:color w:val="232323"/>
          <w:sz w:val="20"/>
          <w:szCs w:val="20"/>
        </w:rPr>
        <w:t xml:space="preserve">as well as costly </w:t>
      </w:r>
      <w:r w:rsidRPr="00314AD6">
        <w:rPr>
          <w:rFonts w:ascii="Georgia" w:hAnsi="Georgia"/>
          <w:color w:val="232323"/>
          <w:sz w:val="20"/>
          <w:szCs w:val="20"/>
        </w:rPr>
        <w:t xml:space="preserve">to school districts. With this </w:t>
      </w:r>
      <w:r w:rsidR="00314AD6" w:rsidRPr="00314AD6">
        <w:rPr>
          <w:rFonts w:ascii="Georgia" w:hAnsi="Georgia"/>
          <w:color w:val="232323"/>
          <w:sz w:val="20"/>
          <w:szCs w:val="20"/>
        </w:rPr>
        <w:t xml:space="preserve">and the concerns above </w:t>
      </w:r>
      <w:r w:rsidRPr="00314AD6">
        <w:rPr>
          <w:rFonts w:ascii="Georgia" w:hAnsi="Georgia"/>
          <w:color w:val="232323"/>
          <w:sz w:val="20"/>
          <w:szCs w:val="20"/>
        </w:rPr>
        <w:t xml:space="preserve">in mind, we ask that you oppose </w:t>
      </w:r>
      <w:r w:rsidR="00314AD6" w:rsidRPr="00314AD6">
        <w:rPr>
          <w:rFonts w:ascii="Georgia" w:hAnsi="Georgia"/>
          <w:color w:val="232323"/>
          <w:sz w:val="20"/>
          <w:szCs w:val="20"/>
        </w:rPr>
        <w:t>AB 779.</w:t>
      </w:r>
      <w:r w:rsidRPr="00314AD6">
        <w:rPr>
          <w:rFonts w:ascii="Georgia" w:hAnsi="Georgia"/>
          <w:color w:val="232323"/>
          <w:sz w:val="20"/>
          <w:szCs w:val="20"/>
        </w:rPr>
        <w:t xml:space="preserve"> </w:t>
      </w:r>
    </w:p>
    <w:p w14:paraId="1557CF28" w14:textId="77777777" w:rsidR="001B362C" w:rsidRPr="00314AD6" w:rsidRDefault="001B362C" w:rsidP="001B362C">
      <w:pPr>
        <w:tabs>
          <w:tab w:val="left" w:pos="4680"/>
        </w:tabs>
        <w:rPr>
          <w:rFonts w:ascii="Georgia" w:hAnsi="Georgia"/>
          <w:color w:val="232323"/>
          <w:sz w:val="20"/>
          <w:szCs w:val="20"/>
        </w:rPr>
      </w:pPr>
    </w:p>
    <w:p w14:paraId="64B2F364" w14:textId="77777777" w:rsidR="001B362C" w:rsidRPr="00314AD6" w:rsidRDefault="001B362C" w:rsidP="001B362C">
      <w:pPr>
        <w:shd w:val="clear" w:color="auto" w:fill="FFFFFF"/>
        <w:rPr>
          <w:rFonts w:ascii="Georgia" w:eastAsia="Times New Roman" w:hAnsi="Georgia" w:cs="Arial"/>
          <w:color w:val="222222"/>
          <w:sz w:val="20"/>
          <w:szCs w:val="20"/>
        </w:rPr>
      </w:pPr>
      <w:r w:rsidRPr="00314AD6">
        <w:rPr>
          <w:rFonts w:ascii="Georgia" w:eastAsia="Times New Roman" w:hAnsi="Georgia" w:cs="Arial"/>
          <w:color w:val="222222"/>
          <w:sz w:val="20"/>
          <w:szCs w:val="20"/>
        </w:rPr>
        <w:t>Thank you for your time and taking my written testimony into consideration,</w:t>
      </w:r>
    </w:p>
    <w:p w14:paraId="40303691" w14:textId="77777777" w:rsidR="001B362C" w:rsidRPr="00314AD6" w:rsidRDefault="001B362C" w:rsidP="001B362C">
      <w:pPr>
        <w:shd w:val="clear" w:color="auto" w:fill="FFFFFF"/>
        <w:rPr>
          <w:rFonts w:ascii="Georgia" w:eastAsia="Times New Roman" w:hAnsi="Georgia" w:cs="Arial"/>
          <w:color w:val="222222"/>
          <w:sz w:val="20"/>
          <w:szCs w:val="20"/>
        </w:rPr>
      </w:pPr>
    </w:p>
    <w:p w14:paraId="14AA4074" w14:textId="77777777" w:rsidR="001B362C" w:rsidRPr="00314AD6" w:rsidRDefault="001B362C" w:rsidP="001B362C">
      <w:pPr>
        <w:shd w:val="clear" w:color="auto" w:fill="FFFFFF"/>
        <w:rPr>
          <w:rFonts w:ascii="Brush Script MT" w:eastAsia="Times New Roman" w:hAnsi="Brush Script MT" w:cs="Arial"/>
          <w:color w:val="222222"/>
          <w:sz w:val="28"/>
          <w:szCs w:val="28"/>
        </w:rPr>
      </w:pPr>
      <w:r w:rsidRPr="00314AD6">
        <w:rPr>
          <w:rFonts w:ascii="Brush Script MT" w:eastAsia="Times New Roman" w:hAnsi="Brush Script MT" w:cs="Arial"/>
          <w:color w:val="222222"/>
          <w:sz w:val="28"/>
          <w:szCs w:val="28"/>
        </w:rPr>
        <w:t xml:space="preserve">Kim </w:t>
      </w:r>
      <w:proofErr w:type="spellStart"/>
      <w:r w:rsidRPr="00314AD6">
        <w:rPr>
          <w:rFonts w:ascii="Brush Script MT" w:eastAsia="Times New Roman" w:hAnsi="Brush Script MT" w:cs="Arial"/>
          <w:color w:val="222222"/>
          <w:sz w:val="28"/>
          <w:szCs w:val="28"/>
        </w:rPr>
        <w:t>Kaukl</w:t>
      </w:r>
      <w:proofErr w:type="spellEnd"/>
    </w:p>
    <w:p w14:paraId="1A669A2E" w14:textId="0635171A" w:rsidR="001B362C" w:rsidRPr="00314AD6" w:rsidRDefault="001B362C" w:rsidP="001B362C">
      <w:pPr>
        <w:shd w:val="clear" w:color="auto" w:fill="FFFFFF"/>
        <w:rPr>
          <w:rFonts w:ascii="Georgia" w:eastAsia="Times New Roman" w:hAnsi="Georgia" w:cs="Arial"/>
          <w:color w:val="222222"/>
          <w:sz w:val="20"/>
          <w:szCs w:val="20"/>
        </w:rPr>
      </w:pPr>
      <w:r w:rsidRPr="00314AD6">
        <w:rPr>
          <w:rFonts w:ascii="Georgia" w:eastAsia="Times New Roman" w:hAnsi="Georgia" w:cs="Arial"/>
          <w:color w:val="222222"/>
          <w:sz w:val="20"/>
          <w:szCs w:val="20"/>
        </w:rPr>
        <w:br/>
        <w:t xml:space="preserve">Kim </w:t>
      </w:r>
      <w:proofErr w:type="spellStart"/>
      <w:r w:rsidRPr="00314AD6">
        <w:rPr>
          <w:rFonts w:ascii="Georgia" w:eastAsia="Times New Roman" w:hAnsi="Georgia" w:cs="Arial"/>
          <w:color w:val="222222"/>
          <w:sz w:val="20"/>
          <w:szCs w:val="20"/>
        </w:rPr>
        <w:t>Kaukl</w:t>
      </w:r>
      <w:proofErr w:type="spellEnd"/>
      <w:r w:rsidR="00314AD6" w:rsidRPr="00314AD6">
        <w:rPr>
          <w:rFonts w:ascii="Georgia" w:eastAsia="Times New Roman" w:hAnsi="Georgia" w:cs="Arial"/>
          <w:color w:val="222222"/>
          <w:sz w:val="20"/>
          <w:szCs w:val="20"/>
        </w:rPr>
        <w:br/>
      </w:r>
      <w:r w:rsidRPr="00314AD6">
        <w:rPr>
          <w:rFonts w:ascii="Georgia" w:eastAsia="Times New Roman" w:hAnsi="Georgia" w:cs="Arial"/>
          <w:color w:val="222222"/>
          <w:sz w:val="20"/>
          <w:szCs w:val="20"/>
        </w:rPr>
        <w:t>Executive Director</w:t>
      </w:r>
    </w:p>
    <w:p w14:paraId="6D359DE4" w14:textId="77777777" w:rsidR="001B362C" w:rsidRPr="00314AD6" w:rsidRDefault="001B362C" w:rsidP="001B362C">
      <w:pPr>
        <w:shd w:val="clear" w:color="auto" w:fill="FFFFFF"/>
        <w:rPr>
          <w:rFonts w:ascii="Georgia" w:eastAsia="Times New Roman" w:hAnsi="Georgia" w:cs="Arial"/>
          <w:color w:val="222222"/>
          <w:sz w:val="20"/>
          <w:szCs w:val="20"/>
        </w:rPr>
      </w:pPr>
      <w:r w:rsidRPr="00314AD6">
        <w:rPr>
          <w:rFonts w:ascii="Georgia" w:eastAsia="Times New Roman" w:hAnsi="Georgia" w:cs="Arial"/>
          <w:color w:val="222222"/>
          <w:sz w:val="20"/>
          <w:szCs w:val="20"/>
        </w:rPr>
        <w:t xml:space="preserve">Wisconsin Rural Schools Alliance </w:t>
      </w:r>
    </w:p>
    <w:p w14:paraId="3CF72319" w14:textId="77777777" w:rsidR="001B362C" w:rsidRPr="00314AD6" w:rsidRDefault="001B362C" w:rsidP="001B362C">
      <w:pPr>
        <w:shd w:val="clear" w:color="auto" w:fill="FFFFFF"/>
        <w:rPr>
          <w:rFonts w:ascii="Georgia" w:eastAsia="Times New Roman" w:hAnsi="Georgia" w:cs="Arial"/>
          <w:color w:val="222222"/>
          <w:sz w:val="20"/>
          <w:szCs w:val="20"/>
        </w:rPr>
      </w:pPr>
      <w:r w:rsidRPr="00314AD6">
        <w:rPr>
          <w:rFonts w:ascii="Georgia" w:eastAsia="Times New Roman" w:hAnsi="Georgia" w:cs="Arial"/>
          <w:color w:val="222222"/>
          <w:sz w:val="20"/>
          <w:szCs w:val="20"/>
        </w:rPr>
        <w:t>608-553-0689</w:t>
      </w:r>
    </w:p>
    <w:p w14:paraId="33DC4446" w14:textId="43B9BC27" w:rsidR="00131296" w:rsidRDefault="00314AD6" w:rsidP="00314AD6">
      <w:pPr>
        <w:shd w:val="clear" w:color="auto" w:fill="FFFFFF"/>
        <w:rPr>
          <w:rFonts w:ascii="Georgia" w:eastAsia="Times New Roman" w:hAnsi="Georgia" w:cs="Arial"/>
          <w:color w:val="222222"/>
          <w:sz w:val="20"/>
          <w:szCs w:val="20"/>
        </w:rPr>
      </w:pPr>
      <w:hyperlink r:id="rId6" w:history="1">
        <w:r w:rsidRPr="00F61BB8">
          <w:rPr>
            <w:rStyle w:val="Hyperlink"/>
            <w:rFonts w:ascii="Georgia" w:eastAsia="Times New Roman" w:hAnsi="Georgia" w:cs="Arial"/>
            <w:sz w:val="20"/>
            <w:szCs w:val="20"/>
          </w:rPr>
          <w:t>kimkaukl@wirsa.org</w:t>
        </w:r>
      </w:hyperlink>
    </w:p>
    <w:p w14:paraId="47602A59" w14:textId="77777777" w:rsidR="00314AD6" w:rsidRPr="00314AD6" w:rsidRDefault="00314AD6" w:rsidP="00314AD6">
      <w:pPr>
        <w:shd w:val="clear" w:color="auto" w:fill="FFFFFF"/>
        <w:rPr>
          <w:rFonts w:ascii="Georgia" w:eastAsia="Times New Roman" w:hAnsi="Georgia" w:cs="Arial"/>
          <w:color w:val="222222"/>
          <w:sz w:val="21"/>
          <w:szCs w:val="21"/>
        </w:rPr>
      </w:pPr>
    </w:p>
    <w:p w14:paraId="62FF0930" w14:textId="4AAB1B6E" w:rsidR="00725B02" w:rsidRPr="00725B02" w:rsidRDefault="004E1F45" w:rsidP="004E1F45">
      <w:pPr>
        <w:rPr>
          <w:i/>
          <w:color w:val="FF0000"/>
          <w:sz w:val="22"/>
          <w:szCs w:val="22"/>
        </w:rPr>
      </w:pPr>
      <w:r>
        <w:t xml:space="preserve">                                                            </w:t>
      </w:r>
      <w:r w:rsidR="00725B02">
        <w:rPr>
          <w:i/>
          <w:color w:val="FF0000"/>
          <w:sz w:val="22"/>
          <w:szCs w:val="22"/>
        </w:rPr>
        <w:t>Strong Schools, Strong Communities</w:t>
      </w:r>
    </w:p>
    <w:sectPr w:rsidR="00725B02" w:rsidRPr="00725B02" w:rsidSect="00847C83">
      <w:pgSz w:w="12435"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3FD1"/>
    <w:multiLevelType w:val="hybridMultilevel"/>
    <w:tmpl w:val="45183238"/>
    <w:lvl w:ilvl="0" w:tplc="AFCEFC64">
      <w:numFmt w:val="bullet"/>
      <w:lvlText w:val="-"/>
      <w:lvlJc w:val="left"/>
      <w:pPr>
        <w:ind w:left="1620" w:hanging="360"/>
      </w:pPr>
      <w:rPr>
        <w:rFonts w:ascii="Georgia" w:eastAsiaTheme="minorHAnsi" w:hAnsi="Georgia"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3506026"/>
    <w:multiLevelType w:val="multilevel"/>
    <w:tmpl w:val="B682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21CF4"/>
    <w:multiLevelType w:val="hybridMultilevel"/>
    <w:tmpl w:val="FD1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25BAE"/>
    <w:multiLevelType w:val="hybridMultilevel"/>
    <w:tmpl w:val="BC129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330C3"/>
    <w:multiLevelType w:val="hybridMultilevel"/>
    <w:tmpl w:val="9BCA2F8A"/>
    <w:lvl w:ilvl="0" w:tplc="0DA846F8">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5D31826"/>
    <w:multiLevelType w:val="multilevel"/>
    <w:tmpl w:val="18D4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034929"/>
    <w:multiLevelType w:val="multilevel"/>
    <w:tmpl w:val="F38A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4"/>
  </w:num>
  <w:num w:numId="5">
    <w:abstractNumId w:val="1"/>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02"/>
    <w:rsid w:val="000539D0"/>
    <w:rsid w:val="00131296"/>
    <w:rsid w:val="0015271F"/>
    <w:rsid w:val="001B362C"/>
    <w:rsid w:val="00287A60"/>
    <w:rsid w:val="00314AD6"/>
    <w:rsid w:val="00421C83"/>
    <w:rsid w:val="004E02B7"/>
    <w:rsid w:val="004E1F45"/>
    <w:rsid w:val="00725B02"/>
    <w:rsid w:val="00847C83"/>
    <w:rsid w:val="00857BBC"/>
    <w:rsid w:val="00DE3803"/>
    <w:rsid w:val="00E2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C8A0"/>
  <w15:chartTrackingRefBased/>
  <w15:docId w15:val="{D2845131-189D-4356-8B11-B310164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02"/>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B36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B7"/>
    <w:rPr>
      <w:color w:val="0000FF"/>
      <w:u w:val="single"/>
    </w:rPr>
  </w:style>
  <w:style w:type="paragraph" w:styleId="ListParagraph">
    <w:name w:val="List Paragraph"/>
    <w:basedOn w:val="Normal"/>
    <w:uiPriority w:val="34"/>
    <w:qFormat/>
    <w:rsid w:val="004E02B7"/>
    <w:pPr>
      <w:ind w:left="720"/>
      <w:contextualSpacing/>
    </w:pPr>
  </w:style>
  <w:style w:type="character" w:styleId="UnresolvedMention">
    <w:name w:val="Unresolved Mention"/>
    <w:basedOn w:val="DefaultParagraphFont"/>
    <w:uiPriority w:val="99"/>
    <w:semiHidden/>
    <w:unhideWhenUsed/>
    <w:rsid w:val="004E02B7"/>
    <w:rPr>
      <w:color w:val="605E5C"/>
      <w:shd w:val="clear" w:color="auto" w:fill="E1DFDD"/>
    </w:rPr>
  </w:style>
  <w:style w:type="character" w:customStyle="1" w:styleId="Heading2Char">
    <w:name w:val="Heading 2 Char"/>
    <w:basedOn w:val="DefaultParagraphFont"/>
    <w:link w:val="Heading2"/>
    <w:uiPriority w:val="9"/>
    <w:semiHidden/>
    <w:rsid w:val="001B362C"/>
    <w:rPr>
      <w:rFonts w:asciiTheme="majorHAnsi" w:eastAsiaTheme="majorEastAsia" w:hAnsiTheme="majorHAnsi" w:cstheme="majorBidi"/>
      <w:color w:val="2F5496" w:themeColor="accent1" w:themeShade="BF"/>
      <w:sz w:val="26"/>
      <w:szCs w:val="26"/>
    </w:rPr>
  </w:style>
  <w:style w:type="character" w:customStyle="1" w:styleId="m2781487728614200605apple-converted-space">
    <w:name w:val="m_2781487728614200605apple-converted-space"/>
    <w:basedOn w:val="DefaultParagraphFont"/>
    <w:rsid w:val="001B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6128">
      <w:bodyDiv w:val="1"/>
      <w:marLeft w:val="0"/>
      <w:marRight w:val="0"/>
      <w:marTop w:val="0"/>
      <w:marBottom w:val="0"/>
      <w:divBdr>
        <w:top w:val="none" w:sz="0" w:space="0" w:color="auto"/>
        <w:left w:val="none" w:sz="0" w:space="0" w:color="auto"/>
        <w:bottom w:val="none" w:sz="0" w:space="0" w:color="auto"/>
        <w:right w:val="none" w:sz="0" w:space="0" w:color="auto"/>
      </w:divBdr>
    </w:div>
    <w:div w:id="904687048">
      <w:bodyDiv w:val="1"/>
      <w:marLeft w:val="0"/>
      <w:marRight w:val="0"/>
      <w:marTop w:val="0"/>
      <w:marBottom w:val="0"/>
      <w:divBdr>
        <w:top w:val="none" w:sz="0" w:space="0" w:color="auto"/>
        <w:left w:val="none" w:sz="0" w:space="0" w:color="auto"/>
        <w:bottom w:val="none" w:sz="0" w:space="0" w:color="auto"/>
        <w:right w:val="none" w:sz="0" w:space="0" w:color="auto"/>
      </w:divBdr>
    </w:div>
    <w:div w:id="970284488">
      <w:bodyDiv w:val="1"/>
      <w:marLeft w:val="0"/>
      <w:marRight w:val="0"/>
      <w:marTop w:val="0"/>
      <w:marBottom w:val="0"/>
      <w:divBdr>
        <w:top w:val="none" w:sz="0" w:space="0" w:color="auto"/>
        <w:left w:val="none" w:sz="0" w:space="0" w:color="auto"/>
        <w:bottom w:val="none" w:sz="0" w:space="0" w:color="auto"/>
        <w:right w:val="none" w:sz="0" w:space="0" w:color="auto"/>
      </w:divBdr>
    </w:div>
    <w:div w:id="1519613288">
      <w:bodyDiv w:val="1"/>
      <w:marLeft w:val="0"/>
      <w:marRight w:val="0"/>
      <w:marTop w:val="0"/>
      <w:marBottom w:val="0"/>
      <w:divBdr>
        <w:top w:val="none" w:sz="0" w:space="0" w:color="auto"/>
        <w:left w:val="none" w:sz="0" w:space="0" w:color="auto"/>
        <w:bottom w:val="none" w:sz="0" w:space="0" w:color="auto"/>
        <w:right w:val="none" w:sz="0" w:space="0" w:color="auto"/>
      </w:divBdr>
    </w:div>
    <w:div w:id="1816682451">
      <w:bodyDiv w:val="1"/>
      <w:marLeft w:val="0"/>
      <w:marRight w:val="0"/>
      <w:marTop w:val="0"/>
      <w:marBottom w:val="0"/>
      <w:divBdr>
        <w:top w:val="none" w:sz="0" w:space="0" w:color="auto"/>
        <w:left w:val="none" w:sz="0" w:space="0" w:color="auto"/>
        <w:bottom w:val="none" w:sz="0" w:space="0" w:color="auto"/>
        <w:right w:val="none" w:sz="0" w:space="0" w:color="auto"/>
      </w:divBdr>
    </w:div>
    <w:div w:id="19088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kaukl@wirs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Ronnie</dc:creator>
  <cp:keywords/>
  <dc:description/>
  <cp:lastModifiedBy>Kim and Ronnie</cp:lastModifiedBy>
  <cp:revision>3</cp:revision>
  <dcterms:created xsi:type="dcterms:W3CDTF">2020-02-05T14:06:00Z</dcterms:created>
  <dcterms:modified xsi:type="dcterms:W3CDTF">2020-02-05T16:09:00Z</dcterms:modified>
</cp:coreProperties>
</file>